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E43ED9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45pt;height:64.55pt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F81DE3" w:rsidP="00BC6B73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Momo</w:t>
      </w:r>
    </w:p>
    <w:p w:rsidR="00BC6B73" w:rsidRPr="00F81DE3" w:rsidRDefault="00810FB1" w:rsidP="00BC6B73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F81DE3">
        <w:rPr>
          <w:rFonts w:cs="Arial"/>
          <w:b/>
          <w:szCs w:val="21"/>
        </w:rPr>
        <w:t>11</w:t>
      </w:r>
      <w:r w:rsidR="00BC6B73">
        <w:rPr>
          <w:rFonts w:cs="Arial"/>
          <w:b/>
          <w:szCs w:val="21"/>
        </w:rPr>
        <w:t xml:space="preserve">. </w:t>
      </w:r>
      <w:r w:rsidR="00F81DE3">
        <w:rPr>
          <w:rFonts w:cs="Arial"/>
          <w:b/>
          <w:szCs w:val="21"/>
        </w:rPr>
        <w:t>Februar</w:t>
      </w:r>
      <w:r>
        <w:rPr>
          <w:rFonts w:cs="Arial"/>
          <w:b/>
          <w:szCs w:val="21"/>
        </w:rPr>
        <w:t xml:space="preserve"> </w:t>
      </w:r>
      <w:r w:rsidR="00BA051E">
        <w:rPr>
          <w:rFonts w:cs="Arial"/>
          <w:b/>
          <w:szCs w:val="21"/>
        </w:rPr>
        <w:t>2022</w:t>
      </w:r>
    </w:p>
    <w:p w:rsidR="00BC6B73" w:rsidRDefault="00BC6B73" w:rsidP="00BC6B73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597DA2" w:rsidRDefault="002B587A" w:rsidP="00597DA2">
      <w:pPr>
        <w:rPr>
          <w:rFonts w:cs="Arial"/>
          <w:szCs w:val="21"/>
        </w:rPr>
      </w:pPr>
      <w:r>
        <w:rPr>
          <w:rFonts w:cs="Arial"/>
          <w:b/>
          <w:szCs w:val="21"/>
        </w:rPr>
        <w:t>Schauspielhaus Zürich</w:t>
      </w:r>
      <w:r w:rsidR="00BC6B73" w:rsidRPr="00AF5ED1">
        <w:rPr>
          <w:rFonts w:cs="Arial"/>
          <w:b/>
          <w:szCs w:val="21"/>
        </w:rPr>
        <w:t>,</w:t>
      </w:r>
      <w:r>
        <w:rPr>
          <w:rFonts w:cs="Arial"/>
          <w:b/>
          <w:szCs w:val="21"/>
        </w:rPr>
        <w:t xml:space="preserve"> Momo,</w:t>
      </w:r>
      <w:r w:rsidR="00BC6B73" w:rsidRPr="00AF5ED1">
        <w:rPr>
          <w:rFonts w:cs="Arial"/>
          <w:b/>
          <w:szCs w:val="21"/>
        </w:rPr>
        <w:t xml:space="preserve"> Foto: </w:t>
      </w:r>
      <w:r w:rsidR="00BC6B73">
        <w:rPr>
          <w:rFonts w:cs="Arial"/>
          <w:b/>
          <w:szCs w:val="21"/>
        </w:rPr>
        <w:t>©</w:t>
      </w:r>
      <w:r w:rsidR="00F81DE3">
        <w:rPr>
          <w:rFonts w:cs="Arial"/>
          <w:b/>
          <w:szCs w:val="21"/>
        </w:rPr>
        <w:t>Eike Walkenhorst</w:t>
      </w:r>
      <w:r w:rsidR="00597DA2">
        <w:rPr>
          <w:rFonts w:cs="Arial"/>
          <w:b/>
          <w:szCs w:val="21"/>
        </w:rPr>
        <w:br/>
      </w:r>
      <w:r w:rsidR="00597DA2">
        <w:rPr>
          <w:rFonts w:cs="Arial"/>
          <w:b/>
          <w:szCs w:val="21"/>
        </w:rPr>
        <w:br/>
      </w:r>
      <w:r w:rsidR="00810FB1">
        <w:rPr>
          <w:rFonts w:cs="Arial"/>
          <w:szCs w:val="21"/>
        </w:rPr>
        <w:t>1</w:t>
      </w:r>
      <w:r>
        <w:rPr>
          <w:rFonts w:cs="Arial"/>
          <w:szCs w:val="21"/>
        </w:rPr>
        <w:t>0</w:t>
      </w:r>
      <w:r w:rsidR="00810FB1">
        <w:rPr>
          <w:rFonts w:cs="Arial"/>
          <w:szCs w:val="21"/>
        </w:rPr>
        <w:t xml:space="preserve"> </w:t>
      </w:r>
      <w:r w:rsidR="00597DA2">
        <w:rPr>
          <w:rFonts w:cs="Arial"/>
          <w:szCs w:val="21"/>
        </w:rPr>
        <w:t>Fotos, v.l.n.r</w:t>
      </w:r>
    </w:p>
    <w:p w:rsidR="00BC6B73" w:rsidRDefault="00BC6B73" w:rsidP="00BC6B73">
      <w:pPr>
        <w:rPr>
          <w:rFonts w:cs="Arial"/>
          <w:szCs w:val="21"/>
        </w:rPr>
      </w:pPr>
    </w:p>
    <w:p w:rsidR="002B587A" w:rsidRPr="002B587A" w:rsidRDefault="002B587A" w:rsidP="002B587A">
      <w:pPr>
        <w:numPr>
          <w:ilvl w:val="0"/>
          <w:numId w:val="4"/>
        </w:numPr>
        <w:rPr>
          <w:rFonts w:cs="Arial"/>
          <w:szCs w:val="21"/>
        </w:rPr>
      </w:pPr>
      <w:r>
        <w:rPr>
          <w:rFonts w:cs="Arial"/>
          <w:szCs w:val="21"/>
        </w:rPr>
        <w:t>K</w:t>
      </w:r>
      <w:r w:rsidRPr="002B587A">
        <w:rPr>
          <w:rFonts w:cs="Arial"/>
          <w:szCs w:val="21"/>
        </w:rPr>
        <w:t>arin Pfammatter, Maximilian Reichert, Thomas Wodianka</w:t>
      </w:r>
    </w:p>
    <w:p w:rsidR="002B587A" w:rsidRPr="002B587A" w:rsidRDefault="002B587A" w:rsidP="002B587A">
      <w:pPr>
        <w:numPr>
          <w:ilvl w:val="0"/>
          <w:numId w:val="4"/>
        </w:numPr>
        <w:rPr>
          <w:rFonts w:cs="Arial"/>
          <w:szCs w:val="21"/>
        </w:rPr>
      </w:pPr>
      <w:r w:rsidRPr="002B587A">
        <w:rPr>
          <w:rFonts w:cs="Arial"/>
          <w:szCs w:val="21"/>
        </w:rPr>
        <w:t>Karin Pfammatter</w:t>
      </w:r>
    </w:p>
    <w:p w:rsidR="002B587A" w:rsidRPr="002B587A" w:rsidRDefault="002B587A" w:rsidP="002B587A">
      <w:pPr>
        <w:numPr>
          <w:ilvl w:val="0"/>
          <w:numId w:val="4"/>
        </w:numPr>
        <w:rPr>
          <w:rFonts w:cs="Arial"/>
          <w:szCs w:val="21"/>
        </w:rPr>
      </w:pPr>
      <w:r w:rsidRPr="002B587A">
        <w:rPr>
          <w:rFonts w:cs="Arial"/>
          <w:szCs w:val="21"/>
        </w:rPr>
        <w:t>Karin Pfammatter</w:t>
      </w:r>
    </w:p>
    <w:p w:rsidR="002B587A" w:rsidRPr="002B587A" w:rsidRDefault="002B587A" w:rsidP="002B587A">
      <w:pPr>
        <w:numPr>
          <w:ilvl w:val="0"/>
          <w:numId w:val="4"/>
        </w:numPr>
        <w:rPr>
          <w:rFonts w:cs="Arial"/>
          <w:szCs w:val="21"/>
        </w:rPr>
      </w:pPr>
      <w:r w:rsidRPr="002B587A">
        <w:rPr>
          <w:rFonts w:cs="Arial"/>
          <w:szCs w:val="21"/>
        </w:rPr>
        <w:t>Maximilian Reichert</w:t>
      </w:r>
    </w:p>
    <w:p w:rsidR="002B587A" w:rsidRPr="002B587A" w:rsidRDefault="002B587A" w:rsidP="002B587A">
      <w:pPr>
        <w:numPr>
          <w:ilvl w:val="0"/>
          <w:numId w:val="4"/>
        </w:numPr>
        <w:rPr>
          <w:rFonts w:cs="Arial"/>
          <w:szCs w:val="21"/>
        </w:rPr>
      </w:pPr>
      <w:r w:rsidRPr="002B587A">
        <w:rPr>
          <w:rFonts w:cs="Arial"/>
          <w:szCs w:val="21"/>
        </w:rPr>
        <w:t>Maximilian Reichert</w:t>
      </w:r>
    </w:p>
    <w:p w:rsidR="002B587A" w:rsidRPr="002B587A" w:rsidRDefault="002B587A" w:rsidP="002B587A">
      <w:pPr>
        <w:numPr>
          <w:ilvl w:val="0"/>
          <w:numId w:val="4"/>
        </w:numPr>
        <w:rPr>
          <w:rFonts w:cs="Arial"/>
          <w:szCs w:val="21"/>
          <w:lang w:val="en-US"/>
        </w:rPr>
      </w:pPr>
      <w:r w:rsidRPr="002B587A">
        <w:rPr>
          <w:rFonts w:cs="Arial"/>
          <w:szCs w:val="21"/>
          <w:lang w:val="en-US"/>
        </w:rPr>
        <w:t>Per iPad: Thomas Hauser</w:t>
      </w:r>
    </w:p>
    <w:p w:rsidR="002B587A" w:rsidRPr="002B587A" w:rsidRDefault="002B587A" w:rsidP="002B587A">
      <w:pPr>
        <w:numPr>
          <w:ilvl w:val="0"/>
          <w:numId w:val="4"/>
        </w:numPr>
        <w:rPr>
          <w:rFonts w:cs="Arial"/>
          <w:szCs w:val="21"/>
        </w:rPr>
      </w:pPr>
      <w:r w:rsidRPr="002B587A">
        <w:rPr>
          <w:rFonts w:cs="Arial"/>
          <w:szCs w:val="21"/>
        </w:rPr>
        <w:t>Thomas Wodianka, Maximilian Reichert</w:t>
      </w:r>
    </w:p>
    <w:p w:rsidR="002B587A" w:rsidRPr="002B587A" w:rsidRDefault="002B587A" w:rsidP="002B587A">
      <w:pPr>
        <w:numPr>
          <w:ilvl w:val="0"/>
          <w:numId w:val="4"/>
        </w:numPr>
        <w:rPr>
          <w:rFonts w:cs="Arial"/>
          <w:szCs w:val="21"/>
        </w:rPr>
      </w:pPr>
      <w:r w:rsidRPr="002B587A">
        <w:rPr>
          <w:rFonts w:cs="Arial"/>
          <w:szCs w:val="21"/>
        </w:rPr>
        <w:t>Maximilian Reichert</w:t>
      </w:r>
    </w:p>
    <w:p w:rsidR="00C65F23" w:rsidRDefault="002B587A" w:rsidP="00042784">
      <w:pPr>
        <w:numPr>
          <w:ilvl w:val="0"/>
          <w:numId w:val="4"/>
        </w:numPr>
        <w:rPr>
          <w:rFonts w:cs="Arial"/>
          <w:szCs w:val="21"/>
          <w:lang w:val="en-US"/>
        </w:rPr>
      </w:pPr>
      <w:r w:rsidRPr="002B587A">
        <w:rPr>
          <w:rFonts w:cs="Arial"/>
          <w:szCs w:val="21"/>
          <w:lang w:val="en-US"/>
        </w:rPr>
        <w:t>Per iPad: Thomas Hauser</w:t>
      </w:r>
    </w:p>
    <w:p w:rsidR="002B587A" w:rsidRPr="002B587A" w:rsidRDefault="002B587A" w:rsidP="002B587A">
      <w:pPr>
        <w:ind w:left="360"/>
        <w:rPr>
          <w:rFonts w:cs="Arial"/>
          <w:szCs w:val="21"/>
          <w:lang w:val="en-US"/>
        </w:rPr>
      </w:pPr>
    </w:p>
    <w:p w:rsidR="00133B75" w:rsidRDefault="00133B75" w:rsidP="00B455E6">
      <w:pPr>
        <w:rPr>
          <w:rFonts w:cs="Arial"/>
          <w:szCs w:val="21"/>
        </w:rPr>
      </w:pP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Mit </w:t>
      </w:r>
      <w:hyperlink r:id="rId13" w:history="1">
        <w:r w:rsidRPr="00F81DE3">
          <w:rPr>
            <w:rStyle w:val="Hyperlink"/>
            <w:rFonts w:cs="Arial"/>
            <w:b/>
            <w:bCs/>
            <w:szCs w:val="21"/>
          </w:rPr>
          <w:t>Thomas Hauser</w:t>
        </w:r>
      </w:hyperlink>
      <w:r w:rsidRPr="00F81DE3">
        <w:rPr>
          <w:rFonts w:cs="Arial"/>
          <w:b/>
          <w:bCs/>
          <w:szCs w:val="21"/>
        </w:rPr>
        <w:t>, </w:t>
      </w:r>
      <w:hyperlink r:id="rId14" w:history="1">
        <w:r w:rsidRPr="00F81DE3">
          <w:rPr>
            <w:rStyle w:val="Hyperlink"/>
            <w:rFonts w:cs="Arial"/>
            <w:b/>
            <w:bCs/>
            <w:szCs w:val="21"/>
          </w:rPr>
          <w:t>Karin Pfammatter</w:t>
        </w:r>
      </w:hyperlink>
      <w:r w:rsidRPr="00F81DE3">
        <w:rPr>
          <w:rFonts w:cs="Arial"/>
          <w:b/>
          <w:bCs/>
          <w:szCs w:val="21"/>
        </w:rPr>
        <w:t>, </w:t>
      </w:r>
      <w:hyperlink r:id="rId15" w:history="1">
        <w:r w:rsidRPr="00F81DE3">
          <w:rPr>
            <w:rStyle w:val="Hyperlink"/>
            <w:rFonts w:cs="Arial"/>
            <w:b/>
            <w:bCs/>
            <w:szCs w:val="21"/>
          </w:rPr>
          <w:t>Maximilian Reichert</w:t>
        </w:r>
      </w:hyperlink>
      <w:r w:rsidRPr="00F81DE3">
        <w:rPr>
          <w:rFonts w:cs="Arial"/>
          <w:b/>
          <w:bCs/>
          <w:szCs w:val="21"/>
        </w:rPr>
        <w:t>, </w:t>
      </w:r>
      <w:hyperlink r:id="rId16" w:history="1">
        <w:r w:rsidRPr="00F81DE3">
          <w:rPr>
            <w:rStyle w:val="Hyperlink"/>
            <w:rFonts w:cs="Arial"/>
            <w:b/>
            <w:bCs/>
            <w:szCs w:val="21"/>
          </w:rPr>
          <w:t>Thomas Wodianka</w:t>
        </w:r>
      </w:hyperlink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Inszenierung</w:t>
      </w:r>
    </w:p>
    <w:p w:rsidR="00F81DE3" w:rsidRPr="00F81DE3" w:rsidRDefault="00E43ED9" w:rsidP="00F81DE3">
      <w:pPr>
        <w:rPr>
          <w:rFonts w:cs="Arial"/>
          <w:b/>
          <w:bCs/>
          <w:szCs w:val="21"/>
        </w:rPr>
      </w:pPr>
      <w:hyperlink r:id="rId17" w:history="1">
        <w:r w:rsidR="00F81DE3" w:rsidRPr="00F81DE3">
          <w:rPr>
            <w:rStyle w:val="Hyperlink"/>
            <w:rFonts w:cs="Arial"/>
            <w:b/>
            <w:bCs/>
            <w:szCs w:val="21"/>
          </w:rPr>
          <w:t>Alexander Giesche</w:t>
        </w:r>
      </w:hyperlink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Bühnenbild</w:t>
      </w:r>
    </w:p>
    <w:p w:rsidR="00F81DE3" w:rsidRPr="00F81DE3" w:rsidRDefault="00E43ED9" w:rsidP="00F81DE3">
      <w:pPr>
        <w:rPr>
          <w:rFonts w:cs="Arial"/>
          <w:b/>
          <w:bCs/>
          <w:szCs w:val="21"/>
        </w:rPr>
      </w:pPr>
      <w:hyperlink r:id="rId18" w:history="1">
        <w:r w:rsidR="00F81DE3" w:rsidRPr="00F81DE3">
          <w:rPr>
            <w:rStyle w:val="Hyperlink"/>
            <w:rFonts w:cs="Arial"/>
            <w:b/>
            <w:bCs/>
            <w:szCs w:val="21"/>
          </w:rPr>
          <w:t>Alexander Giesche</w:t>
        </w:r>
      </w:hyperlink>
      <w:r w:rsidR="00F81DE3" w:rsidRPr="00F81DE3">
        <w:rPr>
          <w:rFonts w:cs="Arial"/>
          <w:b/>
          <w:bCs/>
          <w:szCs w:val="21"/>
        </w:rPr>
        <w:t> / </w:t>
      </w:r>
      <w:hyperlink r:id="rId19" w:history="1">
        <w:r w:rsidR="00F81DE3" w:rsidRPr="00F81DE3">
          <w:rPr>
            <w:rStyle w:val="Hyperlink"/>
            <w:rFonts w:cs="Arial"/>
            <w:b/>
            <w:bCs/>
            <w:szCs w:val="21"/>
          </w:rPr>
          <w:t>Anka Bernstetter</w:t>
        </w:r>
      </w:hyperlink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Kostümbild</w:t>
      </w:r>
    </w:p>
    <w:p w:rsidR="00F81DE3" w:rsidRPr="00F81DE3" w:rsidRDefault="00E43ED9" w:rsidP="00F81DE3">
      <w:pPr>
        <w:rPr>
          <w:rFonts w:cs="Arial"/>
          <w:b/>
          <w:bCs/>
          <w:szCs w:val="21"/>
        </w:rPr>
      </w:pPr>
      <w:hyperlink r:id="rId20" w:history="1">
        <w:r w:rsidR="00F81DE3" w:rsidRPr="00F81DE3">
          <w:rPr>
            <w:rStyle w:val="Hyperlink"/>
            <w:rFonts w:cs="Arial"/>
            <w:b/>
            <w:bCs/>
            <w:szCs w:val="21"/>
          </w:rPr>
          <w:t>Felix Siwiński</w:t>
        </w:r>
      </w:hyperlink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Komposition</w:t>
      </w:r>
    </w:p>
    <w:p w:rsidR="00F81DE3" w:rsidRPr="00F81DE3" w:rsidRDefault="00E43ED9" w:rsidP="00F81DE3">
      <w:pPr>
        <w:rPr>
          <w:rFonts w:cs="Arial"/>
          <w:b/>
          <w:bCs/>
          <w:szCs w:val="21"/>
        </w:rPr>
      </w:pPr>
      <w:hyperlink r:id="rId21" w:history="1">
        <w:r w:rsidR="00F81DE3" w:rsidRPr="00F81DE3">
          <w:rPr>
            <w:rStyle w:val="Hyperlink"/>
            <w:rFonts w:cs="Arial"/>
            <w:b/>
            <w:bCs/>
            <w:szCs w:val="21"/>
          </w:rPr>
          <w:t>Ludwig Abraham</w:t>
        </w:r>
      </w:hyperlink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Video</w:t>
      </w:r>
    </w:p>
    <w:p w:rsidR="00F81DE3" w:rsidRPr="00F81DE3" w:rsidRDefault="00E43ED9" w:rsidP="00F81DE3">
      <w:pPr>
        <w:rPr>
          <w:rFonts w:cs="Arial"/>
          <w:b/>
          <w:bCs/>
          <w:szCs w:val="21"/>
        </w:rPr>
      </w:pPr>
      <w:hyperlink r:id="rId22" w:history="1">
        <w:r w:rsidR="00F81DE3" w:rsidRPr="00F81DE3">
          <w:rPr>
            <w:rStyle w:val="Hyperlink"/>
            <w:rFonts w:cs="Arial"/>
            <w:b/>
            <w:bCs/>
            <w:szCs w:val="21"/>
          </w:rPr>
          <w:t>Luis August Krawen</w:t>
        </w:r>
      </w:hyperlink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Licht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Christoph Kunz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Animation</w:t>
      </w:r>
    </w:p>
    <w:p w:rsidR="00F81DE3" w:rsidRPr="00F81DE3" w:rsidRDefault="00E43ED9" w:rsidP="00F81DE3">
      <w:pPr>
        <w:rPr>
          <w:rFonts w:cs="Arial"/>
          <w:b/>
          <w:bCs/>
          <w:szCs w:val="21"/>
        </w:rPr>
      </w:pPr>
      <w:hyperlink r:id="rId23" w:history="1">
        <w:r w:rsidR="00F81DE3" w:rsidRPr="00F81DE3">
          <w:rPr>
            <w:rStyle w:val="Hyperlink"/>
            <w:rFonts w:cs="Arial"/>
            <w:b/>
            <w:bCs/>
            <w:szCs w:val="21"/>
          </w:rPr>
          <w:t>Luis August Krawen</w:t>
        </w:r>
      </w:hyperlink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Robotik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Max Kriegleder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Künstlerische Produktionsleitung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Sandra Schudel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Dramaturgie</w:t>
      </w:r>
    </w:p>
    <w:p w:rsidR="00F81DE3" w:rsidRPr="00F81DE3" w:rsidRDefault="00E43ED9" w:rsidP="00F81DE3">
      <w:pPr>
        <w:rPr>
          <w:rFonts w:cs="Arial"/>
          <w:b/>
          <w:bCs/>
          <w:szCs w:val="21"/>
        </w:rPr>
      </w:pPr>
      <w:hyperlink r:id="rId24" w:history="1">
        <w:r w:rsidR="00F81DE3" w:rsidRPr="00F81DE3">
          <w:rPr>
            <w:rStyle w:val="Hyperlink"/>
            <w:rFonts w:cs="Arial"/>
            <w:b/>
            <w:bCs/>
            <w:szCs w:val="21"/>
          </w:rPr>
          <w:t>Joshua Wicke</w:t>
        </w:r>
      </w:hyperlink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Audience Development</w:t>
      </w:r>
    </w:p>
    <w:p w:rsidR="00F81DE3" w:rsidRPr="00F81DE3" w:rsidRDefault="00E43ED9" w:rsidP="00F81DE3">
      <w:pPr>
        <w:rPr>
          <w:rFonts w:cs="Arial"/>
          <w:b/>
          <w:bCs/>
          <w:szCs w:val="21"/>
        </w:rPr>
      </w:pPr>
      <w:hyperlink r:id="rId25" w:history="1">
        <w:r w:rsidR="00F81DE3" w:rsidRPr="00F81DE3">
          <w:rPr>
            <w:rStyle w:val="Hyperlink"/>
            <w:rFonts w:cs="Arial"/>
            <w:b/>
            <w:bCs/>
            <w:szCs w:val="21"/>
          </w:rPr>
          <w:t>Mathis Neuhaus</w:t>
        </w:r>
      </w:hyperlink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Theaterpädagogik</w:t>
      </w:r>
    </w:p>
    <w:p w:rsidR="00F81DE3" w:rsidRPr="00F81DE3" w:rsidRDefault="00E43ED9" w:rsidP="00F81DE3">
      <w:pPr>
        <w:rPr>
          <w:rFonts w:cs="Arial"/>
          <w:b/>
          <w:bCs/>
          <w:szCs w:val="21"/>
        </w:rPr>
      </w:pPr>
      <w:hyperlink r:id="rId26" w:history="1">
        <w:r w:rsidR="00F81DE3" w:rsidRPr="00F81DE3">
          <w:rPr>
            <w:rStyle w:val="Hyperlink"/>
            <w:rFonts w:cs="Arial"/>
            <w:b/>
            <w:bCs/>
            <w:szCs w:val="21"/>
          </w:rPr>
          <w:t>Manuela Runge</w:t>
        </w:r>
      </w:hyperlink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Touring &amp; International Relations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Sonja Hildebrandt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Produktionsassistenz</w:t>
      </w:r>
    </w:p>
    <w:p w:rsidR="00F81DE3" w:rsidRPr="00F81DE3" w:rsidRDefault="00E43ED9" w:rsidP="00F81DE3">
      <w:pPr>
        <w:rPr>
          <w:rFonts w:cs="Arial"/>
          <w:b/>
          <w:bCs/>
          <w:szCs w:val="21"/>
        </w:rPr>
      </w:pPr>
      <w:hyperlink r:id="rId27" w:history="1">
        <w:r w:rsidR="00F81DE3" w:rsidRPr="00F81DE3">
          <w:rPr>
            <w:rStyle w:val="Hyperlink"/>
            <w:rFonts w:cs="Arial"/>
            <w:b/>
            <w:bCs/>
            <w:szCs w:val="21"/>
          </w:rPr>
          <w:t>Maja Renn</w:t>
        </w:r>
      </w:hyperlink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Bühnenbildassistenz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Daniel Felgendreher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Kostümbildassistenz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Mona Eglsoer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Komposition/ Sound Design Assistenz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Konrad Wehrmeister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Hospitanz Produktion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Sarah-Maria Hemmerling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Hospitanz Kostümbild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Thea Mühl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Inspizienz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Michael Durrer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Soufflage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Rita von Horváth</w:t>
      </w:r>
    </w:p>
    <w:p w:rsid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Übertitel Übersetzung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Sinikka Weber</w:t>
      </w:r>
    </w:p>
    <w:p w:rsidR="00F81DE3" w:rsidRPr="00F81DE3" w:rsidRDefault="00F81DE3" w:rsidP="00F81DE3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Übertitel Einrichtung</w:t>
      </w:r>
    </w:p>
    <w:p w:rsidR="002E2463" w:rsidRPr="00F81DE3" w:rsidRDefault="00F81DE3" w:rsidP="00810FB1">
      <w:pPr>
        <w:rPr>
          <w:rFonts w:cs="Arial"/>
          <w:b/>
          <w:bCs/>
          <w:szCs w:val="21"/>
        </w:rPr>
      </w:pPr>
      <w:r w:rsidRPr="00F81DE3">
        <w:rPr>
          <w:rFonts w:cs="Arial"/>
          <w:b/>
          <w:bCs/>
          <w:szCs w:val="21"/>
        </w:rPr>
        <w:t>PANTHEA</w:t>
      </w:r>
    </w:p>
    <w:sectPr w:rsidR="002E2463" w:rsidRPr="00F81DE3" w:rsidSect="00F80E7F">
      <w:type w:val="continuous"/>
      <w:pgSz w:w="11906" w:h="16838" w:code="9"/>
      <w:pgMar w:top="993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E43ED9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E43ED9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E43ED9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0066A"/>
    <w:multiLevelType w:val="hybridMultilevel"/>
    <w:tmpl w:val="37B2039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42784"/>
    <w:rsid w:val="00080A93"/>
    <w:rsid w:val="000C41F3"/>
    <w:rsid w:val="000F39DC"/>
    <w:rsid w:val="00133B75"/>
    <w:rsid w:val="00141FFE"/>
    <w:rsid w:val="001A12F6"/>
    <w:rsid w:val="001D795F"/>
    <w:rsid w:val="00200BDD"/>
    <w:rsid w:val="002504F4"/>
    <w:rsid w:val="002B587A"/>
    <w:rsid w:val="002E2463"/>
    <w:rsid w:val="002F1571"/>
    <w:rsid w:val="002F73D5"/>
    <w:rsid w:val="003005BD"/>
    <w:rsid w:val="0039197F"/>
    <w:rsid w:val="003D10A9"/>
    <w:rsid w:val="004359C0"/>
    <w:rsid w:val="00474B26"/>
    <w:rsid w:val="004F496D"/>
    <w:rsid w:val="0052692E"/>
    <w:rsid w:val="00597DA2"/>
    <w:rsid w:val="00622F49"/>
    <w:rsid w:val="007528FD"/>
    <w:rsid w:val="00810FB1"/>
    <w:rsid w:val="0082592F"/>
    <w:rsid w:val="00860705"/>
    <w:rsid w:val="008E2DC6"/>
    <w:rsid w:val="0094434C"/>
    <w:rsid w:val="00982278"/>
    <w:rsid w:val="00A86EEF"/>
    <w:rsid w:val="00AE045B"/>
    <w:rsid w:val="00B1448D"/>
    <w:rsid w:val="00B31940"/>
    <w:rsid w:val="00B3195B"/>
    <w:rsid w:val="00B455E6"/>
    <w:rsid w:val="00BA051E"/>
    <w:rsid w:val="00BC6B73"/>
    <w:rsid w:val="00C009ED"/>
    <w:rsid w:val="00C55F87"/>
    <w:rsid w:val="00C65F23"/>
    <w:rsid w:val="00CE27A3"/>
    <w:rsid w:val="00CF64CE"/>
    <w:rsid w:val="00D0508F"/>
    <w:rsid w:val="00DC6F29"/>
    <w:rsid w:val="00E17D94"/>
    <w:rsid w:val="00E32373"/>
    <w:rsid w:val="00E43ED9"/>
    <w:rsid w:val="00E872A4"/>
    <w:rsid w:val="00EC6D42"/>
    <w:rsid w:val="00F274BC"/>
    <w:rsid w:val="00F80E7F"/>
    <w:rsid w:val="00F81DE3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133B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181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5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3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767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0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0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1620/thomas-hauser?origin=21404" TargetMode="External"/><Relationship Id="rId18" Type="http://schemas.openxmlformats.org/officeDocument/2006/relationships/hyperlink" Target="https://www.schauspielhaus.ch/de/personen/84/alexander-giesche?origin=21404" TargetMode="External"/><Relationship Id="rId26" Type="http://schemas.openxmlformats.org/officeDocument/2006/relationships/hyperlink" Target="https://www.schauspielhaus.ch/de/personen/11275/manuela-runge?origin=2140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19/ludwig-abraham?origin=21404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84/alexander-giesche?origin=21404" TargetMode="External"/><Relationship Id="rId25" Type="http://schemas.openxmlformats.org/officeDocument/2006/relationships/hyperlink" Target="https://www.schauspielhaus.ch/de/personen/2137/mathis-neuhaus?origin=214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71/thomas-wodianka?origin=21404" TargetMode="External"/><Relationship Id="rId20" Type="http://schemas.openxmlformats.org/officeDocument/2006/relationships/hyperlink" Target="https://www.schauspielhaus.ch/de/personen/1880/felix-siwiski?origin=21404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473/joshua-wicke?origin=214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62/maximilian-reichert?origin=21404" TargetMode="External"/><Relationship Id="rId23" Type="http://schemas.openxmlformats.org/officeDocument/2006/relationships/hyperlink" Target="https://www.schauspielhaus.ch/de/personen/1878/luis-august-krawen?origin=21404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2232/anka-bernstetter?origin=21404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61/karin-pfammatter?origin=21404" TargetMode="External"/><Relationship Id="rId22" Type="http://schemas.openxmlformats.org/officeDocument/2006/relationships/hyperlink" Target="https://www.schauspielhaus.ch/de/personen/1878/luis-august-krawen?origin=21404" TargetMode="External"/><Relationship Id="rId27" Type="http://schemas.openxmlformats.org/officeDocument/2006/relationships/hyperlink" Target="https://www.schauspielhaus.ch/de/personen/2119/maja-renn?origin=21404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813E8-5E11-44F2-ADD6-525FDA249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2792</Characters>
  <Application>Microsoft Office Word</Application>
  <DocSecurity>4</DocSecurity>
  <Lines>23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Schauwecker Rona</cp:lastModifiedBy>
  <cp:revision>2</cp:revision>
  <cp:lastPrinted>2022-02-11T15:34:00Z</cp:lastPrinted>
  <dcterms:created xsi:type="dcterms:W3CDTF">2022-02-12T21:25:00Z</dcterms:created>
  <dcterms:modified xsi:type="dcterms:W3CDTF">2022-02-12T21:25:00Z</dcterms:modified>
</cp:coreProperties>
</file>